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96" w:rsidRDefault="00986796" w:rsidP="00986796">
      <w:pPr>
        <w:tabs>
          <w:tab w:val="left" w:pos="3013"/>
          <w:tab w:val="right" w:pos="9355"/>
        </w:tabs>
        <w:contextualSpacing/>
        <w:jc w:val="center"/>
        <w:rPr>
          <w:rFonts w:ascii="Times New Roman" w:hAnsi="Times New Roman" w:cs="Times New Roman"/>
          <w:b/>
          <w:color w:val="444444"/>
          <w:spacing w:val="3"/>
          <w:sz w:val="28"/>
          <w:szCs w:val="28"/>
        </w:rPr>
      </w:pPr>
      <w:bookmarkStart w:id="0" w:name="_GoBack"/>
      <w:bookmarkEnd w:id="0"/>
      <w:r>
        <w:rPr>
          <w:rFonts w:ascii="Times New Roman" w:hAnsi="Times New Roman" w:cs="Times New Roman"/>
          <w:b/>
          <w:color w:val="444444"/>
          <w:spacing w:val="3"/>
          <w:sz w:val="28"/>
          <w:szCs w:val="28"/>
        </w:rPr>
        <w:t>Разделочная доска «Матрешка»</w:t>
      </w:r>
    </w:p>
    <w:p w:rsidR="00986796" w:rsidRDefault="00986796" w:rsidP="00986796">
      <w:pPr>
        <w:contextualSpacing/>
        <w:jc w:val="center"/>
        <w:rPr>
          <w:rFonts w:ascii="Times New Roman" w:hAnsi="Times New Roman" w:cs="Times New Roman"/>
          <w:b/>
          <w:color w:val="444444"/>
          <w:spacing w:val="3"/>
          <w:sz w:val="28"/>
          <w:szCs w:val="28"/>
        </w:rPr>
      </w:pPr>
      <w:r>
        <w:rPr>
          <w:rFonts w:ascii="Times New Roman" w:hAnsi="Times New Roman" w:cs="Times New Roman"/>
          <w:b/>
          <w:color w:val="444444"/>
          <w:spacing w:val="3"/>
          <w:sz w:val="28"/>
          <w:szCs w:val="28"/>
        </w:rPr>
        <w:t>Выполнила Ковалева София Витальевна</w:t>
      </w:r>
    </w:p>
    <w:p w:rsidR="00986796" w:rsidRDefault="00986796" w:rsidP="00986796">
      <w:pPr>
        <w:contextualSpacing/>
        <w:jc w:val="center"/>
        <w:rPr>
          <w:rFonts w:ascii="Times New Roman" w:hAnsi="Times New Roman" w:cs="Times New Roman"/>
          <w:b/>
          <w:color w:val="444444"/>
          <w:spacing w:val="3"/>
          <w:sz w:val="28"/>
          <w:szCs w:val="28"/>
        </w:rPr>
      </w:pPr>
    </w:p>
    <w:p w:rsidR="00986796" w:rsidRDefault="00986796" w:rsidP="00986796">
      <w:pPr>
        <w:contextualSpacing/>
        <w:jc w:val="center"/>
        <w:rPr>
          <w:rFonts w:ascii="Times New Roman" w:hAnsi="Times New Roman" w:cs="Times New Roman"/>
          <w:b/>
          <w:color w:val="444444"/>
          <w:spacing w:val="3"/>
          <w:sz w:val="28"/>
          <w:szCs w:val="28"/>
        </w:rPr>
      </w:pPr>
    </w:p>
    <w:p w:rsidR="00986796" w:rsidRDefault="00986796" w:rsidP="00A0582F">
      <w:pPr>
        <w:contextualSpacing/>
        <w:jc w:val="right"/>
        <w:rPr>
          <w:rFonts w:ascii="Times New Roman" w:hAnsi="Times New Roman" w:cs="Times New Roman"/>
          <w:b/>
          <w:color w:val="444444"/>
          <w:spacing w:val="3"/>
          <w:sz w:val="28"/>
          <w:szCs w:val="28"/>
        </w:rPr>
      </w:pPr>
    </w:p>
    <w:p w:rsidR="00A0582F" w:rsidRPr="00A0582F" w:rsidRDefault="00A0582F" w:rsidP="00A0582F">
      <w:pPr>
        <w:contextualSpacing/>
        <w:jc w:val="right"/>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w:t>
      </w:r>
      <w:r>
        <w:rPr>
          <w:rFonts w:ascii="Times New Roman" w:hAnsi="Times New Roman" w:cs="Times New Roman"/>
          <w:b/>
          <w:color w:val="444444"/>
          <w:spacing w:val="3"/>
          <w:sz w:val="28"/>
          <w:szCs w:val="28"/>
        </w:rPr>
        <w:t xml:space="preserve">                             </w:t>
      </w:r>
      <w:r w:rsidRPr="00A0582F">
        <w:rPr>
          <w:rFonts w:ascii="Times New Roman" w:hAnsi="Times New Roman" w:cs="Times New Roman"/>
          <w:b/>
          <w:color w:val="444444"/>
          <w:spacing w:val="3"/>
          <w:sz w:val="28"/>
          <w:szCs w:val="28"/>
        </w:rPr>
        <w:t xml:space="preserve">            </w:t>
      </w:r>
      <w:r w:rsidRPr="00A0582F">
        <w:rPr>
          <w:rFonts w:ascii="Times New Roman" w:hAnsi="Times New Roman" w:cs="Times New Roman"/>
          <w:b/>
          <w:color w:val="000000"/>
          <w:sz w:val="28"/>
          <w:szCs w:val="28"/>
          <w:shd w:val="clear" w:color="auto" w:fill="FFFFFF"/>
        </w:rPr>
        <w:t xml:space="preserve">Доска для разделки </w:t>
      </w:r>
      <w:r w:rsidRPr="00A0582F">
        <w:rPr>
          <w:rFonts w:ascii="Times New Roman" w:hAnsi="Times New Roman" w:cs="Times New Roman"/>
          <w:b/>
          <w:color w:val="000000"/>
          <w:sz w:val="28"/>
          <w:szCs w:val="28"/>
        </w:rPr>
        <w:br/>
      </w:r>
      <w:r w:rsidRPr="00A0582F">
        <w:rPr>
          <w:rFonts w:ascii="Times New Roman" w:hAnsi="Times New Roman" w:cs="Times New Roman"/>
          <w:b/>
          <w:color w:val="000000"/>
          <w:sz w:val="28"/>
          <w:szCs w:val="28"/>
          <w:shd w:val="clear" w:color="auto" w:fill="FFFFFF"/>
        </w:rPr>
        <w:t xml:space="preserve">Всегда </w:t>
      </w:r>
      <w:proofErr w:type="gramStart"/>
      <w:r w:rsidR="007765B5" w:rsidRPr="00A0582F">
        <w:rPr>
          <w:rFonts w:ascii="Times New Roman" w:hAnsi="Times New Roman" w:cs="Times New Roman"/>
          <w:b/>
          <w:color w:val="000000"/>
          <w:sz w:val="28"/>
          <w:szCs w:val="28"/>
          <w:shd w:val="clear" w:color="auto" w:fill="FFFFFF"/>
        </w:rPr>
        <w:t>пригодится,</w:t>
      </w:r>
      <w:r w:rsidR="007765B5" w:rsidRPr="00A0582F">
        <w:rPr>
          <w:rFonts w:ascii="Times New Roman" w:hAnsi="Times New Roman" w:cs="Times New Roman"/>
          <w:b/>
          <w:color w:val="000000"/>
          <w:sz w:val="28"/>
          <w:szCs w:val="28"/>
        </w:rPr>
        <w:t xml:space="preserve"> </w:t>
      </w:r>
      <w:r w:rsidR="007765B5">
        <w:rPr>
          <w:rFonts w:ascii="Times New Roman" w:hAnsi="Times New Roman" w:cs="Times New Roman"/>
          <w:b/>
          <w:color w:val="000000"/>
          <w:sz w:val="28"/>
          <w:szCs w:val="28"/>
        </w:rPr>
        <w:t xml:space="preserve">  </w:t>
      </w:r>
      <w:proofErr w:type="gramEnd"/>
      <w:r w:rsidR="007765B5">
        <w:rPr>
          <w:rFonts w:ascii="Times New Roman" w:hAnsi="Times New Roman" w:cs="Times New Roman"/>
          <w:b/>
          <w:color w:val="000000"/>
          <w:sz w:val="28"/>
          <w:szCs w:val="28"/>
        </w:rPr>
        <w:t xml:space="preserve">                                                                                                  </w:t>
      </w:r>
      <w:r w:rsidR="007765B5" w:rsidRPr="00A0582F">
        <w:rPr>
          <w:rFonts w:ascii="Times New Roman" w:hAnsi="Times New Roman" w:cs="Times New Roman"/>
          <w:b/>
          <w:color w:val="000000"/>
          <w:sz w:val="28"/>
          <w:szCs w:val="28"/>
        </w:rPr>
        <w:t>Готовить</w:t>
      </w:r>
      <w:r w:rsidRPr="00A0582F">
        <w:rPr>
          <w:rFonts w:ascii="Times New Roman" w:hAnsi="Times New Roman" w:cs="Times New Roman"/>
          <w:b/>
          <w:color w:val="000000"/>
          <w:sz w:val="28"/>
          <w:szCs w:val="28"/>
          <w:shd w:val="clear" w:color="auto" w:fill="FFFFFF"/>
        </w:rPr>
        <w:t xml:space="preserve"> вы будете борщ или пиццу.</w:t>
      </w:r>
      <w:r w:rsidRPr="00A0582F">
        <w:rPr>
          <w:rFonts w:ascii="Times New Roman" w:hAnsi="Times New Roman" w:cs="Times New Roman"/>
          <w:b/>
          <w:color w:val="000000"/>
          <w:sz w:val="28"/>
          <w:szCs w:val="28"/>
        </w:rPr>
        <w:br/>
      </w:r>
      <w:r w:rsidRPr="00A0582F">
        <w:rPr>
          <w:rFonts w:ascii="Times New Roman" w:hAnsi="Times New Roman" w:cs="Times New Roman"/>
          <w:b/>
          <w:color w:val="000000"/>
          <w:sz w:val="28"/>
          <w:szCs w:val="28"/>
          <w:shd w:val="clear" w:color="auto" w:fill="FFFFFF"/>
        </w:rPr>
        <w:t>Тереть и нарезать,</w:t>
      </w:r>
      <w:r w:rsidRPr="00A0582F">
        <w:rPr>
          <w:rFonts w:ascii="Times New Roman" w:hAnsi="Times New Roman" w:cs="Times New Roman"/>
          <w:b/>
          <w:color w:val="000000"/>
          <w:sz w:val="28"/>
          <w:szCs w:val="28"/>
        </w:rPr>
        <w:br/>
      </w:r>
      <w:r w:rsidRPr="00A0582F">
        <w:rPr>
          <w:rFonts w:ascii="Times New Roman" w:hAnsi="Times New Roman" w:cs="Times New Roman"/>
          <w:b/>
          <w:color w:val="000000"/>
          <w:sz w:val="28"/>
          <w:szCs w:val="28"/>
          <w:shd w:val="clear" w:color="auto" w:fill="FFFFFF"/>
        </w:rPr>
        <w:t>Стругать и крошить,</w:t>
      </w:r>
      <w:r w:rsidRPr="00A0582F">
        <w:rPr>
          <w:rFonts w:ascii="Times New Roman" w:hAnsi="Times New Roman" w:cs="Times New Roman"/>
          <w:b/>
          <w:color w:val="000000"/>
          <w:sz w:val="28"/>
          <w:szCs w:val="28"/>
        </w:rPr>
        <w:br/>
      </w:r>
      <w:r w:rsidRPr="00A0582F">
        <w:rPr>
          <w:rFonts w:ascii="Times New Roman" w:hAnsi="Times New Roman" w:cs="Times New Roman"/>
          <w:b/>
          <w:color w:val="000000"/>
          <w:sz w:val="28"/>
          <w:szCs w:val="28"/>
          <w:shd w:val="clear" w:color="auto" w:fill="FFFFFF"/>
        </w:rPr>
        <w:t>Все можно на этой доске совершить!</w:t>
      </w:r>
    </w:p>
    <w:p w:rsidR="00A0582F" w:rsidRPr="00A0582F" w:rsidRDefault="00A0582F" w:rsidP="00A0582F">
      <w:pPr>
        <w:contextualSpacing/>
        <w:jc w:val="right"/>
        <w:rPr>
          <w:rFonts w:ascii="Times New Roman" w:hAnsi="Times New Roman" w:cs="Times New Roman"/>
          <w:b/>
          <w:color w:val="444444"/>
          <w:spacing w:val="3"/>
          <w:sz w:val="28"/>
          <w:szCs w:val="28"/>
        </w:rPr>
      </w:pPr>
    </w:p>
    <w:p w:rsidR="00A0582F" w:rsidRPr="00A0582F" w:rsidRDefault="00A0582F">
      <w:pPr>
        <w:contextualSpacing/>
        <w:rPr>
          <w:rFonts w:ascii="Times New Roman" w:hAnsi="Times New Roman" w:cs="Times New Roman"/>
          <w:b/>
          <w:color w:val="444444"/>
          <w:spacing w:val="3"/>
          <w:sz w:val="28"/>
          <w:szCs w:val="28"/>
        </w:rPr>
      </w:pPr>
    </w:p>
    <w:p w:rsidR="00DE3169" w:rsidRPr="00A0582F" w:rsidRDefault="00F96EBD">
      <w:pPr>
        <w:contextualSpacing/>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Перед началом работы готовим с</w:t>
      </w:r>
      <w:r w:rsidR="00DE3169" w:rsidRPr="00A0582F">
        <w:rPr>
          <w:rFonts w:ascii="Times New Roman" w:hAnsi="Times New Roman" w:cs="Times New Roman"/>
          <w:b/>
          <w:color w:val="444444"/>
          <w:spacing w:val="3"/>
          <w:sz w:val="28"/>
          <w:szCs w:val="28"/>
        </w:rPr>
        <w:t>ледующие предметы:</w:t>
      </w:r>
    </w:p>
    <w:p w:rsidR="00471F6C"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w:t>
      </w:r>
      <w:r w:rsidR="00471F6C" w:rsidRPr="00A0582F">
        <w:rPr>
          <w:rFonts w:ascii="Times New Roman" w:hAnsi="Times New Roman" w:cs="Times New Roman"/>
          <w:b/>
          <w:color w:val="444444"/>
          <w:spacing w:val="3"/>
          <w:sz w:val="28"/>
          <w:szCs w:val="28"/>
        </w:rPr>
        <w:t>Деревянная резная разделочная доска;</w:t>
      </w:r>
    </w:p>
    <w:p w:rsidR="00471F6C"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Грунт Сонет;</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Прибор для выжигания по дереву;</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Простой карандаш;</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Ластик;</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Набор гуашевых красок;</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Копировальная бумага;</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Кисточки;</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Лак акриловый;</w:t>
      </w:r>
    </w:p>
    <w:p w:rsidR="003B3896" w:rsidRPr="00A0582F" w:rsidRDefault="003B3896" w:rsidP="003B3896">
      <w:pPr>
        <w:pStyle w:val="a3"/>
        <w:numPr>
          <w:ilvl w:val="0"/>
          <w:numId w:val="3"/>
        </w:numPr>
        <w:ind w:left="851" w:hanging="491"/>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Баночка с чистой водой.</w:t>
      </w:r>
    </w:p>
    <w:p w:rsidR="00471F6C" w:rsidRPr="00A0582F" w:rsidRDefault="00471F6C" w:rsidP="003B3896">
      <w:pPr>
        <w:rPr>
          <w:rFonts w:ascii="Times New Roman" w:hAnsi="Times New Roman" w:cs="Times New Roman"/>
          <w:b/>
          <w:color w:val="444444"/>
          <w:spacing w:val="3"/>
          <w:sz w:val="28"/>
          <w:szCs w:val="28"/>
        </w:rPr>
      </w:pPr>
    </w:p>
    <w:p w:rsidR="00471F6C" w:rsidRPr="00A0582F" w:rsidRDefault="00471F6C"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Берём мягкую круглую </w:t>
      </w:r>
      <w:r w:rsidRPr="00A0582F">
        <w:rPr>
          <w:rFonts w:ascii="Times New Roman" w:hAnsi="Times New Roman" w:cs="Times New Roman"/>
          <w:b/>
          <w:color w:val="333333"/>
          <w:sz w:val="28"/>
          <w:szCs w:val="28"/>
        </w:rPr>
        <w:t>синтетическую кисть и наносим слой грунта Сонет строго в одном направлении (справа налево), тем самым оставляя намек на древесную структуру, имитируя направления древесных волокон. Грунтуем в один слой, после чего хорошо просушиваем в естественных условиях, без фена. Когда грунт просохнет, проходимся шкуркой с мелким зерном.</w:t>
      </w:r>
    </w:p>
    <w:p w:rsidR="00F96EBD" w:rsidRPr="00A0582F" w:rsidRDefault="003B3896"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На грунтованую</w:t>
      </w:r>
      <w:r w:rsidR="006B4DD1" w:rsidRPr="00A0582F">
        <w:rPr>
          <w:rFonts w:ascii="Times New Roman" w:hAnsi="Times New Roman" w:cs="Times New Roman"/>
          <w:b/>
          <w:color w:val="444444"/>
          <w:spacing w:val="3"/>
          <w:sz w:val="28"/>
          <w:szCs w:val="28"/>
        </w:rPr>
        <w:t xml:space="preserve"> сторону разделочной доски п</w:t>
      </w:r>
      <w:r w:rsidR="00F96EBD" w:rsidRPr="00A0582F">
        <w:rPr>
          <w:rFonts w:ascii="Times New Roman" w:hAnsi="Times New Roman" w:cs="Times New Roman"/>
          <w:b/>
          <w:color w:val="444444"/>
          <w:spacing w:val="3"/>
          <w:sz w:val="28"/>
          <w:szCs w:val="28"/>
        </w:rPr>
        <w:t xml:space="preserve">ереводим понравившиеся нам объекты </w:t>
      </w:r>
      <w:r w:rsidR="00FB1E61" w:rsidRPr="00A0582F">
        <w:rPr>
          <w:rFonts w:ascii="Times New Roman" w:hAnsi="Times New Roman" w:cs="Times New Roman"/>
          <w:b/>
          <w:color w:val="444444"/>
          <w:spacing w:val="3"/>
          <w:sz w:val="28"/>
          <w:szCs w:val="28"/>
        </w:rPr>
        <w:t xml:space="preserve">(матрёшка) </w:t>
      </w:r>
      <w:r w:rsidR="00F96EBD" w:rsidRPr="00A0582F">
        <w:rPr>
          <w:rFonts w:ascii="Times New Roman" w:hAnsi="Times New Roman" w:cs="Times New Roman"/>
          <w:b/>
          <w:color w:val="444444"/>
          <w:spacing w:val="3"/>
          <w:sz w:val="28"/>
          <w:szCs w:val="28"/>
        </w:rPr>
        <w:t xml:space="preserve">при помощи копировальной бумаги. </w:t>
      </w:r>
    </w:p>
    <w:p w:rsidR="00F96EBD" w:rsidRPr="00A0582F" w:rsidRDefault="00F96EBD"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Включаем прибор для выжигания в розетку и подождём, пока нагреется наконечник. Приступаем к выжиганию, аккуратно </w:t>
      </w:r>
      <w:r w:rsidRPr="00A0582F">
        <w:rPr>
          <w:rFonts w:ascii="Times New Roman" w:hAnsi="Times New Roman" w:cs="Times New Roman"/>
          <w:b/>
          <w:color w:val="444444"/>
          <w:spacing w:val="3"/>
          <w:sz w:val="28"/>
          <w:szCs w:val="28"/>
        </w:rPr>
        <w:lastRenderedPageBreak/>
        <w:t xml:space="preserve">обводя контуры каждого элемента рисунка. Не торопясь, ведь удалить лишнюю выжженную линию не удастся. </w:t>
      </w:r>
    </w:p>
    <w:p w:rsidR="00DE3169" w:rsidRPr="00A0582F" w:rsidRDefault="00F96EBD"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Закончив выжигать, выключаем прибор из розетки. С помощью ластика уберём все карандашные линии.</w:t>
      </w:r>
    </w:p>
    <w:p w:rsidR="00F96EBD" w:rsidRPr="00A0582F" w:rsidRDefault="00F96EBD"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w:t>
      </w:r>
      <w:r w:rsidR="00DE3169" w:rsidRPr="00A0582F">
        <w:rPr>
          <w:rFonts w:ascii="Times New Roman" w:hAnsi="Times New Roman" w:cs="Times New Roman"/>
          <w:b/>
          <w:color w:val="444444"/>
          <w:spacing w:val="3"/>
          <w:sz w:val="28"/>
          <w:szCs w:val="28"/>
        </w:rPr>
        <w:t xml:space="preserve">Теперь приготовим баночку с водой, набор гуашевых красок и кисточки. Для раскрашивания подойдут круглые кисточки, сделанные из волосков колонка или белки. </w:t>
      </w:r>
      <w:r w:rsidR="00FB1E61" w:rsidRPr="00A0582F">
        <w:rPr>
          <w:rFonts w:ascii="Times New Roman" w:hAnsi="Times New Roman" w:cs="Times New Roman"/>
          <w:b/>
          <w:color w:val="444444"/>
          <w:spacing w:val="3"/>
          <w:sz w:val="28"/>
          <w:szCs w:val="28"/>
        </w:rPr>
        <w:t xml:space="preserve">Сначала разукрашиваем мелкие детали, </w:t>
      </w:r>
      <w:r w:rsidR="006B4DD1" w:rsidRPr="00A0582F">
        <w:rPr>
          <w:rFonts w:ascii="Times New Roman" w:hAnsi="Times New Roman" w:cs="Times New Roman"/>
          <w:b/>
          <w:color w:val="444444"/>
          <w:spacing w:val="3"/>
          <w:sz w:val="28"/>
          <w:szCs w:val="28"/>
        </w:rPr>
        <w:t>цветовой фон, затем роспись.</w:t>
      </w:r>
    </w:p>
    <w:p w:rsidR="006B4DD1" w:rsidRPr="00A0582F" w:rsidRDefault="006B4DD1"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Откладываем доску на час, чтобы она хорошо просохла.</w:t>
      </w:r>
    </w:p>
    <w:p w:rsidR="00986796" w:rsidRDefault="006B4DD1" w:rsidP="003B3896">
      <w:pPr>
        <w:pStyle w:val="a3"/>
        <w:numPr>
          <w:ilvl w:val="0"/>
          <w:numId w:val="1"/>
        </w:numPr>
        <w:ind w:left="426" w:hanging="426"/>
        <w:jc w:val="both"/>
        <w:rPr>
          <w:rFonts w:ascii="Times New Roman" w:hAnsi="Times New Roman" w:cs="Times New Roman"/>
          <w:b/>
          <w:color w:val="444444"/>
          <w:spacing w:val="3"/>
          <w:sz w:val="28"/>
          <w:szCs w:val="28"/>
        </w:rPr>
      </w:pPr>
      <w:r w:rsidRPr="00A0582F">
        <w:rPr>
          <w:rFonts w:ascii="Times New Roman" w:hAnsi="Times New Roman" w:cs="Times New Roman"/>
          <w:b/>
          <w:color w:val="444444"/>
          <w:spacing w:val="3"/>
          <w:sz w:val="28"/>
          <w:szCs w:val="28"/>
        </w:rPr>
        <w:t xml:space="preserve"> Готовим лак глянцевый акриловый и кисть. Наносим лак на поверхность доски. Во время нанесения не нажимаем сильно на кисть, чтобы не размазать краски. Оставляем доску сохнуть на пару часов. Когда она высохнет, можно нанести еще один слой лака. </w:t>
      </w:r>
    </w:p>
    <w:p w:rsidR="00986796" w:rsidRDefault="00986796" w:rsidP="00986796"/>
    <w:p w:rsidR="00986796" w:rsidRPr="00BE0F91" w:rsidRDefault="00986796" w:rsidP="00986796">
      <w:pPr>
        <w:jc w:val="both"/>
        <w:rPr>
          <w:rFonts w:ascii="Times New Roman" w:hAnsi="Times New Roman" w:cs="Times New Roman"/>
          <w:b/>
          <w:sz w:val="28"/>
          <w:szCs w:val="28"/>
        </w:rPr>
      </w:pPr>
      <w:r w:rsidRPr="00BE0F91">
        <w:rPr>
          <w:rFonts w:ascii="Times New Roman" w:hAnsi="Times New Roman" w:cs="Times New Roman"/>
          <w:b/>
          <w:sz w:val="28"/>
          <w:szCs w:val="28"/>
        </w:rPr>
        <w:t>Стоимость затраченных материалов:</w:t>
      </w:r>
    </w:p>
    <w:p w:rsidR="006B4DD1" w:rsidRDefault="00986796" w:rsidP="00986796">
      <w:pPr>
        <w:rPr>
          <w:rFonts w:ascii="Times New Roman" w:hAnsi="Times New Roman" w:cs="Times New Roman"/>
          <w:sz w:val="28"/>
          <w:szCs w:val="28"/>
        </w:rPr>
      </w:pPr>
      <w:r w:rsidRPr="00986796">
        <w:rPr>
          <w:rFonts w:ascii="Times New Roman" w:hAnsi="Times New Roman" w:cs="Times New Roman"/>
          <w:sz w:val="28"/>
          <w:szCs w:val="28"/>
        </w:rPr>
        <w:t>1.</w:t>
      </w:r>
      <w:r>
        <w:rPr>
          <w:rFonts w:ascii="Times New Roman" w:hAnsi="Times New Roman" w:cs="Times New Roman"/>
          <w:sz w:val="28"/>
          <w:szCs w:val="28"/>
        </w:rPr>
        <w:t>Доска резная- 400 рублей;</w:t>
      </w:r>
    </w:p>
    <w:p w:rsidR="00986796" w:rsidRDefault="00986796" w:rsidP="00986796">
      <w:pPr>
        <w:rPr>
          <w:rFonts w:ascii="Times New Roman" w:hAnsi="Times New Roman" w:cs="Times New Roman"/>
          <w:sz w:val="28"/>
          <w:szCs w:val="28"/>
        </w:rPr>
      </w:pPr>
      <w:r>
        <w:rPr>
          <w:rFonts w:ascii="Times New Roman" w:hAnsi="Times New Roman" w:cs="Times New Roman"/>
          <w:sz w:val="28"/>
          <w:szCs w:val="28"/>
        </w:rPr>
        <w:t>2.Кисть и гуашь- 200 рублей;</w:t>
      </w:r>
    </w:p>
    <w:p w:rsidR="00986796" w:rsidRDefault="00986796" w:rsidP="00986796">
      <w:pPr>
        <w:rPr>
          <w:rFonts w:ascii="Times New Roman" w:hAnsi="Times New Roman" w:cs="Times New Roman"/>
          <w:sz w:val="28"/>
          <w:szCs w:val="28"/>
        </w:rPr>
      </w:pPr>
      <w:r>
        <w:rPr>
          <w:rFonts w:ascii="Times New Roman" w:hAnsi="Times New Roman" w:cs="Times New Roman"/>
          <w:sz w:val="28"/>
          <w:szCs w:val="28"/>
        </w:rPr>
        <w:t>3.Грунтовка шлак- 300рублей.</w:t>
      </w:r>
    </w:p>
    <w:p w:rsidR="00986796" w:rsidRDefault="00986796" w:rsidP="00986796">
      <w:pPr>
        <w:rPr>
          <w:rFonts w:ascii="Times New Roman" w:hAnsi="Times New Roman" w:cs="Times New Roman"/>
          <w:sz w:val="28"/>
          <w:szCs w:val="28"/>
        </w:rPr>
      </w:pPr>
      <w:r>
        <w:rPr>
          <w:rFonts w:ascii="Times New Roman" w:hAnsi="Times New Roman" w:cs="Times New Roman"/>
          <w:sz w:val="28"/>
          <w:szCs w:val="28"/>
        </w:rPr>
        <w:t xml:space="preserve">                                                     Итого: 900 рублей.</w:t>
      </w:r>
    </w:p>
    <w:p w:rsidR="00986796" w:rsidRPr="00986796" w:rsidRDefault="00986796" w:rsidP="00986796">
      <w:pPr>
        <w:rPr>
          <w:rFonts w:ascii="Times New Roman" w:hAnsi="Times New Roman" w:cs="Times New Roman"/>
          <w:sz w:val="28"/>
          <w:szCs w:val="28"/>
        </w:rPr>
      </w:pPr>
    </w:p>
    <w:p w:rsidR="00986796" w:rsidRPr="00986796" w:rsidRDefault="00986796" w:rsidP="00986796">
      <w:pPr>
        <w:rPr>
          <w:rFonts w:ascii="Times New Roman" w:hAnsi="Times New Roman" w:cs="Times New Roman"/>
          <w:sz w:val="28"/>
          <w:szCs w:val="28"/>
        </w:rPr>
      </w:pPr>
    </w:p>
    <w:p w:rsidR="00986796" w:rsidRPr="00986796" w:rsidRDefault="00986796" w:rsidP="00986796">
      <w:pPr>
        <w:rPr>
          <w:rFonts w:ascii="Times New Roman" w:hAnsi="Times New Roman" w:cs="Times New Roman"/>
          <w:sz w:val="28"/>
          <w:szCs w:val="28"/>
        </w:rPr>
      </w:pPr>
    </w:p>
    <w:p w:rsidR="00986796" w:rsidRDefault="00986796" w:rsidP="00986796">
      <w:pPr>
        <w:rPr>
          <w:rFonts w:ascii="Times New Roman" w:hAnsi="Times New Roman" w:cs="Times New Roman"/>
          <w:sz w:val="28"/>
          <w:szCs w:val="28"/>
        </w:rPr>
      </w:pPr>
    </w:p>
    <w:p w:rsidR="00986796" w:rsidRPr="00986796" w:rsidRDefault="00986796" w:rsidP="00986796">
      <w:pPr>
        <w:tabs>
          <w:tab w:val="left" w:pos="3449"/>
        </w:tabs>
        <w:rPr>
          <w:rFonts w:ascii="Times New Roman" w:hAnsi="Times New Roman" w:cs="Times New Roman"/>
          <w:sz w:val="28"/>
          <w:szCs w:val="28"/>
        </w:rPr>
      </w:pPr>
      <w:r>
        <w:rPr>
          <w:rFonts w:ascii="Times New Roman" w:hAnsi="Times New Roman" w:cs="Times New Roman"/>
          <w:sz w:val="28"/>
          <w:szCs w:val="28"/>
        </w:rPr>
        <w:lastRenderedPageBreak/>
        <w:tab/>
      </w:r>
      <w:r w:rsidRPr="00986796">
        <w:rPr>
          <w:rFonts w:ascii="Times New Roman" w:hAnsi="Times New Roman" w:cs="Times New Roman"/>
          <w:noProof/>
          <w:sz w:val="28"/>
          <w:szCs w:val="28"/>
          <w:lang w:eastAsia="ru-RU"/>
        </w:rPr>
        <w:drawing>
          <wp:inline distT="0" distB="0" distL="0" distR="0">
            <wp:extent cx="5940425" cy="7922217"/>
            <wp:effectExtent l="0" t="0" r="3175" b="3175"/>
            <wp:docPr id="1" name="Рисунок 1" descr="C:\Users\Харченко Ирина\Downloads\IMG-2022040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рченко Ирина\Downloads\IMG-20220406-WA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922217"/>
                    </a:xfrm>
                    <a:prstGeom prst="rect">
                      <a:avLst/>
                    </a:prstGeom>
                    <a:noFill/>
                    <a:ln>
                      <a:noFill/>
                    </a:ln>
                  </pic:spPr>
                </pic:pic>
              </a:graphicData>
            </a:graphic>
          </wp:inline>
        </w:drawing>
      </w:r>
    </w:p>
    <w:sectPr w:rsidR="00986796" w:rsidRPr="00986796" w:rsidSect="00462E38">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00CCF"/>
    <w:multiLevelType w:val="hybridMultilevel"/>
    <w:tmpl w:val="3142308E"/>
    <w:lvl w:ilvl="0" w:tplc="7E840C0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A92E02"/>
    <w:multiLevelType w:val="hybridMultilevel"/>
    <w:tmpl w:val="F4760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7702CC"/>
    <w:multiLevelType w:val="hybridMultilevel"/>
    <w:tmpl w:val="E51C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BD"/>
    <w:rsid w:val="003B3896"/>
    <w:rsid w:val="00462E38"/>
    <w:rsid w:val="00471616"/>
    <w:rsid w:val="00471F6C"/>
    <w:rsid w:val="006B4DD1"/>
    <w:rsid w:val="007765B5"/>
    <w:rsid w:val="00986796"/>
    <w:rsid w:val="00A0582F"/>
    <w:rsid w:val="00DE3169"/>
    <w:rsid w:val="00F96EBD"/>
    <w:rsid w:val="00FB1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0F471-9B78-4D40-BE00-6A383958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EBD"/>
    <w:pPr>
      <w:ind w:left="720"/>
      <w:contextualSpacing/>
    </w:pPr>
  </w:style>
  <w:style w:type="paragraph" w:styleId="a4">
    <w:name w:val="Normal (Web)"/>
    <w:basedOn w:val="a"/>
    <w:uiPriority w:val="99"/>
    <w:semiHidden/>
    <w:unhideWhenUsed/>
    <w:rsid w:val="00471F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C58BB-A119-49E1-9CB3-BEA44550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 SAN</dc:creator>
  <cp:lastModifiedBy>Харченко Ирина</cp:lastModifiedBy>
  <cp:revision>9</cp:revision>
  <dcterms:created xsi:type="dcterms:W3CDTF">2022-04-02T13:59:00Z</dcterms:created>
  <dcterms:modified xsi:type="dcterms:W3CDTF">2022-04-06T12:02:00Z</dcterms:modified>
</cp:coreProperties>
</file>